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B57" w:rsidRDefault="007A2B57" w:rsidP="007A2B57">
      <w:pPr>
        <w:spacing w:after="0" w:line="240" w:lineRule="auto"/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2F2E01">
        <w:rPr>
          <w:rFonts w:ascii="Times New Roman" w:hAnsi="Times New Roman" w:cs="Times New Roman"/>
          <w:bCs/>
          <w:sz w:val="28"/>
          <w:szCs w:val="28"/>
        </w:rPr>
        <w:t>Таблица 1. Особенности пациентов с коинфекцией ВИЧ/ВГС</w:t>
      </w:r>
    </w:p>
    <w:p w:rsidR="007A2B57" w:rsidRPr="00624D84" w:rsidRDefault="007A2B57" w:rsidP="007A2B57">
      <w:pPr>
        <w:spacing w:after="0" w:line="240" w:lineRule="auto"/>
        <w:ind w:firstLine="708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624D84">
        <w:rPr>
          <w:rFonts w:ascii="Times New Roman" w:hAnsi="Times New Roman" w:cs="Times New Roman"/>
          <w:bCs/>
          <w:sz w:val="28"/>
          <w:szCs w:val="28"/>
          <w:lang w:val="en-US"/>
        </w:rPr>
        <w:t>Table 1. Characteristics of patients with HIV/HCV coinfection</w:t>
      </w:r>
    </w:p>
    <w:tbl>
      <w:tblPr>
        <w:tblW w:w="10303" w:type="dxa"/>
        <w:tblInd w:w="-808" w:type="dxa"/>
        <w:tblLook w:val="04A0" w:firstRow="1" w:lastRow="0" w:firstColumn="1" w:lastColumn="0" w:noHBand="0" w:noVBand="1"/>
      </w:tblPr>
      <w:tblGrid>
        <w:gridCol w:w="2642"/>
        <w:gridCol w:w="2221"/>
        <w:gridCol w:w="4014"/>
        <w:gridCol w:w="1426"/>
      </w:tblGrid>
      <w:tr w:rsidR="007A2B57" w:rsidRPr="002F2E01" w:rsidTr="003C6244">
        <w:trPr>
          <w:trHeight w:val="279"/>
        </w:trPr>
        <w:tc>
          <w:tcPr>
            <w:tcW w:w="2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57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Индексы</w:t>
            </w:r>
          </w:p>
          <w:p w:rsidR="007A2B57" w:rsidRPr="002F2E01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Indexes</w:t>
            </w:r>
          </w:p>
        </w:tc>
        <w:tc>
          <w:tcPr>
            <w:tcW w:w="62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57" w:rsidRPr="007A2B57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Пациенты</w:t>
            </w:r>
            <w:r w:rsidRPr="007A2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2F2E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7A2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2F2E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ВИЧ</w:t>
            </w:r>
            <w:r w:rsidRPr="007A2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/</w:t>
            </w:r>
            <w:r w:rsidRPr="002F2E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ВГС</w:t>
            </w:r>
          </w:p>
          <w:p w:rsidR="007A2B57" w:rsidRPr="007A2B57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7A2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Patients with HIV/HCV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57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р-значение</w:t>
            </w:r>
          </w:p>
          <w:p w:rsidR="007A2B57" w:rsidRPr="002F2E01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p-value</w:t>
            </w:r>
          </w:p>
          <w:p w:rsidR="007A2B57" w:rsidRPr="002F2E01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 </w:t>
            </w:r>
          </w:p>
        </w:tc>
      </w:tr>
      <w:tr w:rsidR="007A2B57" w:rsidRPr="00813906" w:rsidTr="003C6244">
        <w:trPr>
          <w:trHeight w:val="279"/>
        </w:trPr>
        <w:tc>
          <w:tcPr>
            <w:tcW w:w="2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B57" w:rsidRPr="002F2E01" w:rsidRDefault="007A2B57" w:rsidP="003C6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57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Иньъекционные наркоманы</w:t>
            </w:r>
          </w:p>
          <w:p w:rsidR="007A2B57" w:rsidRPr="002F2E01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Injecting drug addicts</w:t>
            </w:r>
            <w:r w:rsidRPr="002F2E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(n=38)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57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Пациенты, не употребляющие инъекционные наркотики </w:t>
            </w:r>
          </w:p>
          <w:p w:rsidR="007A2B57" w:rsidRPr="00813906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13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Patients who do not use injection drugs (n=36)</w:t>
            </w:r>
          </w:p>
        </w:tc>
        <w:tc>
          <w:tcPr>
            <w:tcW w:w="14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57" w:rsidRPr="00813906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7A2B57" w:rsidRPr="002F2E01" w:rsidTr="003C6244">
        <w:trPr>
          <w:trHeight w:val="279"/>
        </w:trPr>
        <w:tc>
          <w:tcPr>
            <w:tcW w:w="2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B57" w:rsidRPr="00813906" w:rsidRDefault="007A2B57" w:rsidP="003C6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57" w:rsidRPr="002F2E01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 ± м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57" w:rsidRPr="002F2E01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М ± м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57" w:rsidRPr="002F2E01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A2B57" w:rsidRPr="002F2E01" w:rsidTr="003C6244">
        <w:trPr>
          <w:trHeight w:val="558"/>
        </w:trPr>
        <w:tc>
          <w:tcPr>
            <w:tcW w:w="2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57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Возраст, лет</w:t>
            </w:r>
          </w:p>
          <w:p w:rsidR="007A2B57" w:rsidRPr="002F2E01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Age, years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B57" w:rsidRPr="002F2E01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31,1 ± 0,6</w:t>
            </w:r>
            <w:r w:rsidRPr="002F2E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(медиана 30,0)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B57" w:rsidRPr="002F2E01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33,4 ± 0,7</w:t>
            </w:r>
            <w:r w:rsidRPr="002F2E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(медиана 33,5)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57" w:rsidRPr="002F2E01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0.1184</w:t>
            </w:r>
          </w:p>
        </w:tc>
      </w:tr>
      <w:tr w:rsidR="007A2B57" w:rsidRPr="002F2E01" w:rsidTr="003C6244">
        <w:trPr>
          <w:trHeight w:val="279"/>
        </w:trPr>
        <w:tc>
          <w:tcPr>
            <w:tcW w:w="2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57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Пол:</w:t>
            </w:r>
          </w:p>
          <w:p w:rsidR="007A2B57" w:rsidRPr="002F2E01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Gender: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57" w:rsidRPr="002F2E01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57" w:rsidRPr="002F2E01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57" w:rsidRPr="002F2E01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A2B57" w:rsidRPr="002F2E01" w:rsidTr="003C6244">
        <w:trPr>
          <w:trHeight w:val="292"/>
        </w:trPr>
        <w:tc>
          <w:tcPr>
            <w:tcW w:w="2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57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Мужской</w:t>
            </w:r>
          </w:p>
          <w:p w:rsidR="007A2B57" w:rsidRPr="002F2E01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Male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57" w:rsidRPr="002F2E01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32 (84.2%)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57" w:rsidRPr="002F2E01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29 (80.6%)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2B57" w:rsidRPr="002F2E01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0.7588</w:t>
            </w:r>
          </w:p>
        </w:tc>
      </w:tr>
      <w:tr w:rsidR="007A2B57" w:rsidRPr="002F2E01" w:rsidTr="003C6244">
        <w:trPr>
          <w:trHeight w:val="292"/>
        </w:trPr>
        <w:tc>
          <w:tcPr>
            <w:tcW w:w="2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57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Женский</w:t>
            </w:r>
          </w:p>
          <w:p w:rsidR="007A2B57" w:rsidRPr="00813906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Female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57" w:rsidRPr="002F2E01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6 (15.8%)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57" w:rsidRPr="002F2E01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7 (19.4%)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2B57" w:rsidRPr="002F2E01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0.8900</w:t>
            </w:r>
          </w:p>
        </w:tc>
      </w:tr>
      <w:tr w:rsidR="007A2B57" w:rsidRPr="002F2E01" w:rsidTr="003C6244">
        <w:trPr>
          <w:trHeight w:val="292"/>
        </w:trPr>
        <w:tc>
          <w:tcPr>
            <w:tcW w:w="2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57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Продолжительность заболевания, годы</w:t>
            </w:r>
          </w:p>
          <w:p w:rsidR="007A2B57" w:rsidRPr="00813906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13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Duration of the disease, years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57" w:rsidRPr="002F2E01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4.3±0.3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57" w:rsidRPr="002F2E01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4.4±0.3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2B57" w:rsidRPr="002F2E01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0.8168</w:t>
            </w:r>
          </w:p>
        </w:tc>
      </w:tr>
      <w:tr w:rsidR="007A2B57" w:rsidRPr="002F2E01" w:rsidTr="003C6244">
        <w:trPr>
          <w:trHeight w:val="279"/>
        </w:trPr>
        <w:tc>
          <w:tcPr>
            <w:tcW w:w="2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57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_GoBack" w:colFirst="1" w:colLast="3"/>
            <w:r w:rsidRPr="002F2E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Вирусная нагрузка ВИЧ:</w:t>
            </w:r>
          </w:p>
          <w:p w:rsidR="007A2B57" w:rsidRPr="002F2E01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9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HIV viral load: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57" w:rsidRPr="002F2E01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57" w:rsidRPr="002F2E01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2B57" w:rsidRPr="002F2E01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bookmarkEnd w:id="0"/>
      <w:tr w:rsidR="007A2B57" w:rsidRPr="002F2E01" w:rsidTr="003C6244">
        <w:trPr>
          <w:trHeight w:val="292"/>
        </w:trPr>
        <w:tc>
          <w:tcPr>
            <w:tcW w:w="2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57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&lt;100 000 копий/мл</w:t>
            </w:r>
          </w:p>
          <w:p w:rsidR="007A2B57" w:rsidRPr="002F2E01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813906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&lt;100,000 copies/ml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57" w:rsidRPr="002F2E01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27 (71.1%)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57" w:rsidRPr="002F2E01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29 (80.6%)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2B57" w:rsidRPr="002F2E01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0.3840</w:t>
            </w:r>
          </w:p>
        </w:tc>
      </w:tr>
      <w:tr w:rsidR="007A2B57" w:rsidRPr="002F2E01" w:rsidTr="003C6244">
        <w:trPr>
          <w:trHeight w:val="292"/>
        </w:trPr>
        <w:tc>
          <w:tcPr>
            <w:tcW w:w="2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57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&gt;100 000 копий /мл</w:t>
            </w:r>
          </w:p>
          <w:p w:rsidR="007A2B57" w:rsidRPr="002F2E01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813906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&gt;100,000 copies/ml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57" w:rsidRPr="002F2E01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11 (28.9%)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57" w:rsidRPr="002F2E01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7 (19.4%)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2B57" w:rsidRPr="002F2E01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0.6399</w:t>
            </w:r>
          </w:p>
        </w:tc>
      </w:tr>
      <w:tr w:rsidR="007A2B57" w:rsidRPr="002F2E01" w:rsidTr="003C6244">
        <w:trPr>
          <w:trHeight w:val="279"/>
        </w:trPr>
        <w:tc>
          <w:tcPr>
            <w:tcW w:w="2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57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 xml:space="preserve">Вирусная нагрузка </w:t>
            </w:r>
            <w:r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ВГС</w:t>
            </w: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:</w:t>
            </w:r>
          </w:p>
          <w:p w:rsidR="007A2B57" w:rsidRPr="002F2E01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813906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HCV viral load: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57" w:rsidRPr="002F2E01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57" w:rsidRPr="002F2E01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2B57" w:rsidRPr="002F2E01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A2B57" w:rsidRPr="002F2E01" w:rsidTr="003C6244">
        <w:trPr>
          <w:trHeight w:val="292"/>
        </w:trPr>
        <w:tc>
          <w:tcPr>
            <w:tcW w:w="2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57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&lt;800 000 МЕ/мл</w:t>
            </w:r>
          </w:p>
          <w:p w:rsidR="007A2B57" w:rsidRPr="002F2E01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813906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&lt;800,000 IU/ml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57" w:rsidRPr="002F2E01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25 (65.8%)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57" w:rsidRPr="002F2E01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26 (72.2%)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2B57" w:rsidRPr="002F2E01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0.6451</w:t>
            </w:r>
          </w:p>
        </w:tc>
      </w:tr>
      <w:tr w:rsidR="007A2B57" w:rsidRPr="002F2E01" w:rsidTr="003C6244">
        <w:trPr>
          <w:trHeight w:val="292"/>
        </w:trPr>
        <w:tc>
          <w:tcPr>
            <w:tcW w:w="2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57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&gt;800 000 МЕ/мЛ</w:t>
            </w:r>
          </w:p>
          <w:p w:rsidR="007A2B57" w:rsidRPr="002F2E01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813906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&gt;800,000 IU/ml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57" w:rsidRPr="002F2E01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13 (34.2%)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57" w:rsidRPr="002F2E01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10 (27.8%)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57" w:rsidRPr="002F2E01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0.7616</w:t>
            </w:r>
          </w:p>
        </w:tc>
      </w:tr>
      <w:tr w:rsidR="007A2B57" w:rsidRPr="002F2E01" w:rsidTr="003C6244">
        <w:trPr>
          <w:trHeight w:val="292"/>
        </w:trPr>
        <w:tc>
          <w:tcPr>
            <w:tcW w:w="2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57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Курение</w:t>
            </w:r>
          </w:p>
          <w:p w:rsidR="007A2B57" w:rsidRPr="002F2E01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813906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Smoking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57" w:rsidRPr="002F2E01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8 (21.1%)</w:t>
            </w:r>
          </w:p>
        </w:tc>
        <w:tc>
          <w:tcPr>
            <w:tcW w:w="4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57" w:rsidRPr="002F2E01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11 (30.6%)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57" w:rsidRPr="002F2E01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0.6332</w:t>
            </w:r>
          </w:p>
        </w:tc>
      </w:tr>
      <w:tr w:rsidR="007A2B57" w:rsidRPr="002F2E01" w:rsidTr="003C6244">
        <w:trPr>
          <w:trHeight w:val="70"/>
        </w:trPr>
        <w:tc>
          <w:tcPr>
            <w:tcW w:w="2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2B57" w:rsidRPr="002F2E01" w:rsidRDefault="007A2B57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2B57" w:rsidRPr="002F2E01" w:rsidRDefault="007A2B57" w:rsidP="003C6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2B57" w:rsidRPr="002F2E01" w:rsidRDefault="007A2B57" w:rsidP="003C6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2B57" w:rsidRPr="002F2E01" w:rsidRDefault="007A2B57" w:rsidP="003C62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A2B57" w:rsidRDefault="007A2B57" w:rsidP="007A2B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2E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Сокращения: ХГС — хронический гепатит С; ВГС — вирус гепатита С; Me — медиана; M — среднее арифметическое; m — стандартная ошибка среднего арифметического.</w:t>
      </w:r>
    </w:p>
    <w:p w:rsidR="007A2B57" w:rsidRDefault="007A2B57" w:rsidP="007A2B5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813906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Abbreviations: CHC — chronic hepatitis C; HCV — hepatitis C virus; </w:t>
      </w:r>
      <w:proofErr w:type="gramStart"/>
      <w:r w:rsidRPr="00813906">
        <w:rPr>
          <w:rFonts w:ascii="Times New Roman" w:hAnsi="Times New Roman" w:cs="Times New Roman"/>
          <w:bCs/>
          <w:sz w:val="28"/>
          <w:szCs w:val="28"/>
          <w:lang w:val="en-US"/>
        </w:rPr>
        <w:t>Me</w:t>
      </w:r>
      <w:proofErr w:type="gramEnd"/>
      <w:r w:rsidRPr="00813906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— median; M — arithmetic mean; m — standard error of the arithmetic mean.</w:t>
      </w:r>
    </w:p>
    <w:p w:rsidR="0036753F" w:rsidRPr="007A2B57" w:rsidRDefault="0036753F">
      <w:pPr>
        <w:rPr>
          <w:lang w:val="en-US"/>
        </w:rPr>
      </w:pPr>
    </w:p>
    <w:sectPr w:rsidR="0036753F" w:rsidRPr="007A2B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B57"/>
    <w:rsid w:val="0036753F"/>
    <w:rsid w:val="007A2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B0AA5A-2F95-48AF-AEAA-0E51967F6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2B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2025-09-26T13:33:00Z</dcterms:created>
  <dcterms:modified xsi:type="dcterms:W3CDTF">2025-09-26T13:55:00Z</dcterms:modified>
</cp:coreProperties>
</file>